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0C1" w:rsidRDefault="008B30C1"/>
    <w:p w:rsidR="00D3518A" w:rsidRDefault="00D3518A" w:rsidP="00D3518A"/>
    <w:p w:rsidR="00717C30" w:rsidRDefault="00717C30" w:rsidP="00D3518A">
      <w:pPr>
        <w:rPr>
          <w:rFonts w:ascii="Times New Roman" w:hAnsi="Times New Roman" w:cs="Times New Roman"/>
          <w:b/>
          <w:sz w:val="30"/>
          <w:szCs w:val="30"/>
        </w:rPr>
      </w:pPr>
    </w:p>
    <w:p w:rsidR="00D3518A" w:rsidRPr="00717C30" w:rsidRDefault="00717C30" w:rsidP="00D3518A">
      <w:pPr>
        <w:rPr>
          <w:rFonts w:ascii="Times New Roman" w:hAnsi="Times New Roman" w:cs="Times New Roman"/>
          <w:b/>
          <w:sz w:val="30"/>
          <w:szCs w:val="30"/>
        </w:rPr>
      </w:pPr>
      <w:r w:rsidRPr="00717C30">
        <w:rPr>
          <w:rFonts w:ascii="Times New Roman" w:hAnsi="Times New Roman" w:cs="Times New Roman"/>
          <w:b/>
          <w:sz w:val="30"/>
          <w:szCs w:val="30"/>
        </w:rPr>
        <w:t>О</w:t>
      </w:r>
      <w:r>
        <w:rPr>
          <w:rFonts w:ascii="Times New Roman" w:hAnsi="Times New Roman" w:cs="Times New Roman"/>
          <w:b/>
          <w:sz w:val="30"/>
          <w:szCs w:val="30"/>
        </w:rPr>
        <w:t>сторожно</w:t>
      </w:r>
      <w:r w:rsidRPr="00717C30">
        <w:rPr>
          <w:rFonts w:ascii="Times New Roman" w:hAnsi="Times New Roman" w:cs="Times New Roman"/>
          <w:b/>
          <w:sz w:val="30"/>
          <w:szCs w:val="30"/>
        </w:rPr>
        <w:t xml:space="preserve"> – тонкий лед</w:t>
      </w:r>
      <w:r w:rsidR="00EB1063">
        <w:rPr>
          <w:rFonts w:ascii="Times New Roman" w:hAnsi="Times New Roman" w:cs="Times New Roman"/>
          <w:b/>
          <w:sz w:val="30"/>
          <w:szCs w:val="30"/>
        </w:rPr>
        <w:t>!</w:t>
      </w:r>
    </w:p>
    <w:p w:rsidR="002F583F" w:rsidRPr="002F583F" w:rsidRDefault="002F583F" w:rsidP="00717C30">
      <w:pPr>
        <w:pStyle w:val="a5"/>
        <w:spacing w:before="0" w:beforeAutospacing="0" w:after="0" w:afterAutospacing="0"/>
        <w:ind w:firstLine="708"/>
        <w:jc w:val="both"/>
        <w:rPr>
          <w:sz w:val="30"/>
          <w:szCs w:val="30"/>
        </w:rPr>
      </w:pPr>
      <w:r w:rsidRPr="002F583F">
        <w:rPr>
          <w:sz w:val="30"/>
          <w:szCs w:val="30"/>
        </w:rPr>
        <w:t xml:space="preserve">С появлением первого льда на водоемах появляются и первые потенциальные жертвы - любители подледной рыбалки. Кроме рыбаков, тонут несовершеннолетние дети и подростки. </w:t>
      </w:r>
    </w:p>
    <w:p w:rsidR="002F583F" w:rsidRPr="002F583F" w:rsidRDefault="002F583F" w:rsidP="00717C30">
      <w:pPr>
        <w:spacing w:after="0" w:line="240" w:lineRule="auto"/>
        <w:ind w:firstLine="709"/>
        <w:jc w:val="both"/>
        <w:rPr>
          <w:rFonts w:ascii="Times New Roman" w:hAnsi="Times New Roman" w:cs="Times New Roman"/>
          <w:sz w:val="30"/>
          <w:szCs w:val="30"/>
          <w:shd w:val="clear" w:color="auto" w:fill="FFFFFF"/>
        </w:rPr>
      </w:pPr>
      <w:r w:rsidRPr="002F583F">
        <w:rPr>
          <w:rFonts w:ascii="Times New Roman" w:hAnsi="Times New Roman" w:cs="Times New Roman"/>
          <w:sz w:val="30"/>
          <w:szCs w:val="30"/>
        </w:rPr>
        <w:t xml:space="preserve">По оперативным данным </w:t>
      </w:r>
      <w:r>
        <w:rPr>
          <w:rFonts w:ascii="Times New Roman" w:hAnsi="Times New Roman" w:cs="Times New Roman"/>
          <w:sz w:val="30"/>
          <w:szCs w:val="30"/>
        </w:rPr>
        <w:t>за 2015 год</w:t>
      </w:r>
      <w:r w:rsidRPr="002F583F">
        <w:rPr>
          <w:rFonts w:ascii="Times New Roman" w:hAnsi="Times New Roman" w:cs="Times New Roman"/>
          <w:sz w:val="30"/>
          <w:szCs w:val="30"/>
        </w:rPr>
        <w:t xml:space="preserve"> в Республике Беларусь от утопления погибло </w:t>
      </w:r>
      <w:r>
        <w:rPr>
          <w:rFonts w:ascii="Times New Roman" w:hAnsi="Times New Roman" w:cs="Times New Roman"/>
          <w:sz w:val="30"/>
          <w:szCs w:val="30"/>
        </w:rPr>
        <w:t>около 400 человек, из них 31 несовершеннолетних</w:t>
      </w:r>
      <w:r w:rsidRPr="002F583F">
        <w:rPr>
          <w:rFonts w:ascii="Times New Roman" w:hAnsi="Times New Roman" w:cs="Times New Roman"/>
          <w:sz w:val="30"/>
          <w:szCs w:val="30"/>
        </w:rPr>
        <w:t>. Спасено</w:t>
      </w:r>
      <w:r>
        <w:rPr>
          <w:rFonts w:ascii="Times New Roman" w:hAnsi="Times New Roman" w:cs="Times New Roman"/>
          <w:sz w:val="30"/>
          <w:szCs w:val="30"/>
        </w:rPr>
        <w:t xml:space="preserve"> около 500</w:t>
      </w:r>
      <w:r w:rsidRPr="002F583F">
        <w:rPr>
          <w:rFonts w:ascii="Times New Roman" w:hAnsi="Times New Roman" w:cs="Times New Roman"/>
          <w:sz w:val="30"/>
          <w:szCs w:val="30"/>
        </w:rPr>
        <w:t xml:space="preserve"> человек, из них </w:t>
      </w:r>
      <w:r>
        <w:rPr>
          <w:rFonts w:ascii="Times New Roman" w:hAnsi="Times New Roman" w:cs="Times New Roman"/>
          <w:sz w:val="30"/>
          <w:szCs w:val="30"/>
        </w:rPr>
        <w:t>более 20 % несовершеннолетние.</w:t>
      </w:r>
    </w:p>
    <w:p w:rsidR="00D3518A" w:rsidRDefault="00D3518A" w:rsidP="00717C30">
      <w:pPr>
        <w:spacing w:after="0" w:line="240" w:lineRule="auto"/>
        <w:ind w:firstLine="709"/>
        <w:jc w:val="both"/>
        <w:rPr>
          <w:rFonts w:ascii="Times New Roman" w:hAnsi="Times New Roman" w:cs="Times New Roman"/>
          <w:sz w:val="30"/>
          <w:szCs w:val="30"/>
          <w:shd w:val="clear" w:color="auto" w:fill="FFFFFF"/>
        </w:rPr>
      </w:pPr>
      <w:r w:rsidRPr="00D3518A">
        <w:rPr>
          <w:rFonts w:ascii="Times New Roman" w:hAnsi="Times New Roman" w:cs="Times New Roman"/>
          <w:sz w:val="30"/>
          <w:szCs w:val="30"/>
          <w:shd w:val="clear" w:color="auto" w:fill="FFFFFF"/>
        </w:rPr>
        <w:t>Сегодня тонкий лед, образовавшийся на небольших водоемах, представляет серьезную опасность не только для ребят, но и для рыбаков-любителей. Напомним, что крепость льда характеризуется его цветом, который меняется в зависимости от толщины. Особую угрозу представляет хождение по ледяным закраинам, где лед особенно тонкий и хрупкий. Одно неосторожное движение - и можно оказаться в ледяной воде.</w:t>
      </w:r>
    </w:p>
    <w:p w:rsidR="00D3518A" w:rsidRPr="00D3518A" w:rsidRDefault="00D3518A" w:rsidP="00717C30">
      <w:pPr>
        <w:spacing w:after="0" w:line="240" w:lineRule="auto"/>
        <w:ind w:firstLine="709"/>
        <w:jc w:val="both"/>
        <w:rPr>
          <w:rFonts w:ascii="Times New Roman" w:hAnsi="Times New Roman" w:cs="Times New Roman"/>
          <w:sz w:val="30"/>
          <w:szCs w:val="30"/>
          <w:shd w:val="clear" w:color="auto" w:fill="FFFFFF"/>
        </w:rPr>
      </w:pPr>
      <w:r w:rsidRPr="00D3518A">
        <w:rPr>
          <w:rFonts w:ascii="Times New Roman" w:hAnsi="Times New Roman" w:cs="Times New Roman"/>
          <w:sz w:val="30"/>
          <w:szCs w:val="30"/>
          <w:shd w:val="clear" w:color="auto" w:fill="FFFFFF"/>
        </w:rPr>
        <w:t>Как правило, водоемы замерзают неравномерно, по частям: сначала у берега, на мелководье, в защищенных от ветра заливах, а затем уже на середине.</w:t>
      </w:r>
    </w:p>
    <w:p w:rsidR="00D3518A" w:rsidRPr="00D3518A" w:rsidRDefault="00D3518A" w:rsidP="00717C30">
      <w:pPr>
        <w:pStyle w:val="a5"/>
        <w:shd w:val="clear" w:color="auto" w:fill="FFFFFF"/>
        <w:spacing w:before="0" w:beforeAutospacing="0" w:after="0" w:afterAutospacing="0"/>
        <w:ind w:left="75" w:right="75" w:firstLine="633"/>
        <w:jc w:val="both"/>
        <w:rPr>
          <w:sz w:val="30"/>
          <w:szCs w:val="30"/>
        </w:rPr>
      </w:pPr>
      <w:r w:rsidRPr="00D3518A">
        <w:rPr>
          <w:sz w:val="30"/>
          <w:szCs w:val="30"/>
        </w:rPr>
        <w:t>Безопасным для человека считается лед толщиною не менее 10 сантиметров в пресной воде и 15 сантиметров в соленой.</w:t>
      </w:r>
      <w:r w:rsidR="00CC6A4D">
        <w:rPr>
          <w:sz w:val="30"/>
          <w:szCs w:val="30"/>
        </w:rPr>
        <w:t xml:space="preserve"> </w:t>
      </w:r>
      <w:r w:rsidRPr="00D3518A">
        <w:rPr>
          <w:sz w:val="30"/>
          <w:szCs w:val="30"/>
        </w:rPr>
        <w:t>В устьях рек и притоках прочность льда ослаблена. Лед непрочен в местах быстрого течения, бьющих ключей и стоковых вод, а также в районах произрастания водной растительности, вблизи деревьев, кустов и камыша.</w:t>
      </w:r>
      <w:r w:rsidR="00CC6A4D">
        <w:rPr>
          <w:sz w:val="30"/>
          <w:szCs w:val="30"/>
        </w:rPr>
        <w:t xml:space="preserve"> </w:t>
      </w:r>
      <w:r w:rsidRPr="00D3518A">
        <w:rPr>
          <w:sz w:val="30"/>
          <w:szCs w:val="30"/>
        </w:rPr>
        <w:t>Прочность льда можно определить визуально: лед голубого цвета -</w:t>
      </w:r>
      <w:r w:rsidR="007F2017">
        <w:rPr>
          <w:sz w:val="30"/>
          <w:szCs w:val="30"/>
        </w:rPr>
        <w:t xml:space="preserve"> </w:t>
      </w:r>
      <w:bookmarkStart w:id="0" w:name="_GoBack"/>
      <w:bookmarkEnd w:id="0"/>
      <w:r w:rsidRPr="00D3518A">
        <w:rPr>
          <w:sz w:val="30"/>
          <w:szCs w:val="30"/>
        </w:rPr>
        <w:t>прочный, белого - прочность его в 2 раза меньше, серый, матово-белый или с желтоватым оттенком лед ненадежен.</w:t>
      </w:r>
    </w:p>
    <w:p w:rsidR="00D3518A" w:rsidRPr="00D3518A" w:rsidRDefault="00D3518A" w:rsidP="00717C30">
      <w:pPr>
        <w:pStyle w:val="a5"/>
        <w:shd w:val="clear" w:color="auto" w:fill="FFFFFF"/>
        <w:spacing w:before="0" w:beforeAutospacing="0" w:after="0" w:afterAutospacing="0"/>
        <w:ind w:left="75" w:right="75" w:firstLine="633"/>
        <w:jc w:val="both"/>
        <w:rPr>
          <w:sz w:val="30"/>
          <w:szCs w:val="30"/>
        </w:rPr>
      </w:pPr>
      <w:r w:rsidRPr="00D3518A">
        <w:rPr>
          <w:sz w:val="30"/>
          <w:szCs w:val="30"/>
        </w:rPr>
        <w:t>Ни в коем случае нельзя выходить на лед в темное время суток и при плохой видимости (туман, снегопад, дождь).</w:t>
      </w:r>
      <w:r w:rsidR="00CC6A4D">
        <w:rPr>
          <w:sz w:val="30"/>
          <w:szCs w:val="30"/>
        </w:rPr>
        <w:t xml:space="preserve"> </w:t>
      </w:r>
      <w:r w:rsidRPr="00D3518A">
        <w:rPr>
          <w:sz w:val="30"/>
          <w:szCs w:val="30"/>
        </w:rPr>
        <w:t>При переходе через реку пользуйтесь ледовыми переправами.</w:t>
      </w:r>
      <w:r w:rsidR="00CC6A4D">
        <w:rPr>
          <w:sz w:val="30"/>
          <w:szCs w:val="30"/>
        </w:rPr>
        <w:t xml:space="preserve"> </w:t>
      </w:r>
      <w:r w:rsidRPr="00D3518A">
        <w:rPr>
          <w:sz w:val="30"/>
          <w:szCs w:val="30"/>
        </w:rPr>
        <w:t>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r w:rsidR="00CC6A4D">
        <w:rPr>
          <w:sz w:val="30"/>
          <w:szCs w:val="30"/>
        </w:rPr>
        <w:t xml:space="preserve"> </w:t>
      </w:r>
      <w:r w:rsidRPr="00D3518A">
        <w:rPr>
          <w:sz w:val="30"/>
          <w:szCs w:val="30"/>
        </w:rPr>
        <w:t xml:space="preserve">При вынужденном переходе водоема безопаснее всего придерживаться </w:t>
      </w:r>
      <w:r w:rsidRPr="00D3518A">
        <w:rPr>
          <w:sz w:val="30"/>
          <w:szCs w:val="30"/>
        </w:rPr>
        <w:lastRenderedPageBreak/>
        <w:t>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w:t>
      </w:r>
      <w:r w:rsidR="00CC6A4D">
        <w:rPr>
          <w:sz w:val="30"/>
          <w:szCs w:val="30"/>
        </w:rPr>
        <w:t xml:space="preserve"> </w:t>
      </w:r>
      <w:r w:rsidRPr="00D3518A">
        <w:rPr>
          <w:sz w:val="30"/>
          <w:szCs w:val="30"/>
        </w:rPr>
        <w:t>При переходе водоема группой необходимо соблюдать расстояние друг от друга (5-6 м).</w:t>
      </w:r>
    </w:p>
    <w:p w:rsidR="00D3518A" w:rsidRPr="00D3518A" w:rsidRDefault="00D3518A" w:rsidP="00717C30">
      <w:pPr>
        <w:pStyle w:val="a5"/>
        <w:shd w:val="clear" w:color="auto" w:fill="FFFFFF"/>
        <w:spacing w:before="0" w:beforeAutospacing="0" w:after="0" w:afterAutospacing="0"/>
        <w:ind w:left="75" w:right="75" w:firstLine="633"/>
        <w:jc w:val="both"/>
        <w:rPr>
          <w:sz w:val="30"/>
          <w:szCs w:val="30"/>
        </w:rPr>
      </w:pPr>
      <w:r w:rsidRPr="00D3518A">
        <w:rPr>
          <w:sz w:val="30"/>
          <w:szCs w:val="30"/>
        </w:rPr>
        <w:t xml:space="preserve">Родители! Не отпускайте детей </w:t>
      </w:r>
      <w:r w:rsidR="00CC6A4D">
        <w:rPr>
          <w:sz w:val="30"/>
          <w:szCs w:val="30"/>
        </w:rPr>
        <w:t xml:space="preserve">одних </w:t>
      </w:r>
      <w:r w:rsidRPr="00D3518A">
        <w:rPr>
          <w:sz w:val="30"/>
          <w:szCs w:val="30"/>
        </w:rPr>
        <w:t>на лед (на рыбалку, катание на лыжах и коньках) без присмотра!</w:t>
      </w:r>
    </w:p>
    <w:p w:rsidR="00D3518A" w:rsidRDefault="00D3518A" w:rsidP="00717C30">
      <w:pPr>
        <w:pStyle w:val="a5"/>
        <w:shd w:val="clear" w:color="auto" w:fill="FFFFFF"/>
        <w:spacing w:before="0" w:beforeAutospacing="0" w:after="0" w:afterAutospacing="0"/>
        <w:ind w:left="75" w:right="75" w:firstLine="633"/>
        <w:jc w:val="both"/>
        <w:rPr>
          <w:rFonts w:ascii="Arial" w:hAnsi="Arial" w:cs="Arial"/>
          <w:color w:val="000000"/>
          <w:sz w:val="18"/>
          <w:szCs w:val="18"/>
        </w:rPr>
      </w:pPr>
      <w:r w:rsidRPr="00D3518A">
        <w:rPr>
          <w:sz w:val="30"/>
          <w:szCs w:val="30"/>
        </w:rPr>
        <w:t>Одна из самых частых причин трагедий на водоёмах - алкогольное опьянение. Люди неадекватно реагируют на опасность и в случае чрезвычайной ситуации становятся беспомощными</w:t>
      </w:r>
      <w:r>
        <w:rPr>
          <w:rFonts w:ascii="Arial" w:hAnsi="Arial" w:cs="Arial"/>
          <w:color w:val="000000"/>
          <w:sz w:val="18"/>
          <w:szCs w:val="18"/>
        </w:rPr>
        <w:t>.</w:t>
      </w:r>
    </w:p>
    <w:p w:rsidR="00717C30" w:rsidRPr="00717C30" w:rsidRDefault="00717C30" w:rsidP="00717C30">
      <w:pPr>
        <w:spacing w:after="0" w:line="240" w:lineRule="auto"/>
        <w:jc w:val="both"/>
        <w:rPr>
          <w:rFonts w:ascii="Times New Roman" w:hAnsi="Times New Roman" w:cs="Times New Roman"/>
          <w:sz w:val="30"/>
          <w:szCs w:val="30"/>
        </w:rPr>
      </w:pPr>
      <w:r w:rsidRPr="00717C30">
        <w:rPr>
          <w:rFonts w:ascii="Times New Roman" w:hAnsi="Times New Roman" w:cs="Times New Roman"/>
          <w:b/>
          <w:bCs/>
          <w:sz w:val="30"/>
          <w:szCs w:val="30"/>
        </w:rPr>
        <w:t>Если вы всё же провалились под лед?</w:t>
      </w:r>
      <w:r w:rsidRPr="00717C30">
        <w:rPr>
          <w:rFonts w:ascii="Times New Roman" w:hAnsi="Times New Roman" w:cs="Times New Roman"/>
          <w:sz w:val="30"/>
          <w:szCs w:val="30"/>
        </w:rPr>
        <w:t xml:space="preserve"> </w:t>
      </w:r>
    </w:p>
    <w:p w:rsidR="00717C30" w:rsidRPr="00717C30" w:rsidRDefault="00717C30" w:rsidP="00717C30">
      <w:pPr>
        <w:pStyle w:val="a5"/>
        <w:spacing w:before="0" w:beforeAutospacing="0" w:after="0" w:afterAutospacing="0"/>
        <w:ind w:firstLine="708"/>
        <w:jc w:val="both"/>
        <w:rPr>
          <w:sz w:val="30"/>
          <w:szCs w:val="30"/>
        </w:rPr>
      </w:pPr>
      <w:r w:rsidRPr="00717C30">
        <w:rPr>
          <w:sz w:val="30"/>
          <w:szCs w:val="30"/>
        </w:rPr>
        <w:t>Не паникуйте! Спасение на 90% зависит от уверенности и психологического состояния провалившегося под воду. Если поблизости есть люди, зовите на помощь. Постарайтесь не уходить под воду (не нырять) и не мочить голову. Не пытайтесь судорожно выбраться, поскольку лед непрочный, вы будете его только обламывать.</w:t>
      </w:r>
    </w:p>
    <w:p w:rsidR="00717C30" w:rsidRPr="00717C30" w:rsidRDefault="00717C30" w:rsidP="00717C30">
      <w:pPr>
        <w:pStyle w:val="a5"/>
        <w:spacing w:before="0" w:beforeAutospacing="0" w:after="0" w:afterAutospacing="0"/>
        <w:jc w:val="both"/>
        <w:rPr>
          <w:sz w:val="30"/>
          <w:szCs w:val="30"/>
        </w:rPr>
      </w:pPr>
      <w:r w:rsidRPr="00717C30">
        <w:rPr>
          <w:sz w:val="30"/>
          <w:szCs w:val="30"/>
        </w:rPr>
        <w:t>Передвигайтесь к тому краю полыньи, откуда идет течение. Добравшись до края, постарайтесь налечь грудью на край льда и, закинув ногу, выбраться на лед. После того,  как основная часть туловища окажется на льду, отползите или откатитесь подальше от полыньи. Медленно и осторожно ползите до безопасного места, отталкиваясь руками и ногами.</w:t>
      </w:r>
    </w:p>
    <w:p w:rsidR="00717C30" w:rsidRPr="00717C30" w:rsidRDefault="00717C30" w:rsidP="00717C30">
      <w:pPr>
        <w:pStyle w:val="a5"/>
        <w:spacing w:before="0" w:beforeAutospacing="0" w:after="0" w:afterAutospacing="0"/>
        <w:ind w:firstLine="708"/>
        <w:jc w:val="both"/>
        <w:rPr>
          <w:sz w:val="30"/>
          <w:szCs w:val="30"/>
        </w:rPr>
      </w:pPr>
      <w:r w:rsidRPr="00717C30">
        <w:rPr>
          <w:sz w:val="30"/>
          <w:szCs w:val="30"/>
        </w:rPr>
        <w:t>Выбравшись на сушу, спешите согреться. Снимите и отожмите промокшую одежду. Двигайтесь и делайте силовые упражнения, разведите костер. Вызывайте скорую помощь, т.к. переохлаждение и стресс могут иметь самые плачевные последствия.</w:t>
      </w:r>
    </w:p>
    <w:p w:rsidR="00D3518A" w:rsidRDefault="00D3518A" w:rsidP="00717C30">
      <w:pPr>
        <w:spacing w:after="0" w:line="240" w:lineRule="auto"/>
        <w:ind w:firstLine="708"/>
        <w:jc w:val="both"/>
        <w:rPr>
          <w:rFonts w:ascii="Times New Roman" w:hAnsi="Times New Roman" w:cs="Times New Roman"/>
          <w:b/>
          <w:sz w:val="30"/>
          <w:szCs w:val="30"/>
          <w:shd w:val="clear" w:color="auto" w:fill="FFFFFF"/>
        </w:rPr>
      </w:pPr>
      <w:proofErr w:type="spellStart"/>
      <w:r w:rsidRPr="00CC6A4D">
        <w:rPr>
          <w:rStyle w:val="a4"/>
          <w:rFonts w:ascii="Times New Roman" w:hAnsi="Times New Roman" w:cs="Times New Roman"/>
          <w:sz w:val="30"/>
          <w:szCs w:val="30"/>
          <w:shd w:val="clear" w:color="auto" w:fill="FFFFFF"/>
        </w:rPr>
        <w:t>Хойникский</w:t>
      </w:r>
      <w:proofErr w:type="spellEnd"/>
      <w:r w:rsidRPr="00CC6A4D">
        <w:rPr>
          <w:rStyle w:val="a4"/>
          <w:rFonts w:ascii="Times New Roman" w:hAnsi="Times New Roman" w:cs="Times New Roman"/>
          <w:sz w:val="30"/>
          <w:szCs w:val="30"/>
          <w:shd w:val="clear" w:color="auto" w:fill="FFFFFF"/>
        </w:rPr>
        <w:t xml:space="preserve"> районный отдел по чрезвычайным ситуациям предупреждает, </w:t>
      </w:r>
      <w:r w:rsidRPr="00CC6A4D">
        <w:rPr>
          <w:rStyle w:val="a4"/>
          <w:rFonts w:ascii="Times New Roman" w:hAnsi="Times New Roman" w:cs="Times New Roman"/>
          <w:b w:val="0"/>
          <w:sz w:val="30"/>
          <w:szCs w:val="30"/>
          <w:shd w:val="clear" w:color="auto" w:fill="FFFFFF"/>
        </w:rPr>
        <w:t xml:space="preserve">что </w:t>
      </w:r>
      <w:r w:rsidRPr="00CC6A4D">
        <w:rPr>
          <w:rFonts w:ascii="Times New Roman" w:hAnsi="Times New Roman" w:cs="Times New Roman"/>
          <w:b/>
          <w:sz w:val="30"/>
          <w:szCs w:val="30"/>
          <w:shd w:val="clear" w:color="auto" w:fill="FFFFFF"/>
        </w:rPr>
        <w:t>на водоемах идет процесс ледообразования, поэтому в этот период выход на лед категорически запрещен.</w:t>
      </w:r>
    </w:p>
    <w:p w:rsidR="00717C30" w:rsidRDefault="00717C30" w:rsidP="00717C30">
      <w:pPr>
        <w:spacing w:after="0" w:line="240" w:lineRule="auto"/>
        <w:jc w:val="both"/>
        <w:rPr>
          <w:rFonts w:ascii="Times New Roman" w:hAnsi="Times New Roman" w:cs="Times New Roman"/>
          <w:b/>
          <w:sz w:val="30"/>
          <w:szCs w:val="30"/>
          <w:shd w:val="clear" w:color="auto" w:fill="FFFFFF"/>
        </w:rPr>
      </w:pPr>
    </w:p>
    <w:p w:rsidR="00717C30" w:rsidRPr="00717C30" w:rsidRDefault="00717C30" w:rsidP="00717C30">
      <w:pPr>
        <w:spacing w:after="0" w:line="240" w:lineRule="auto"/>
        <w:jc w:val="both"/>
        <w:rPr>
          <w:rFonts w:ascii="Times New Roman" w:hAnsi="Times New Roman" w:cs="Times New Roman"/>
          <w:sz w:val="30"/>
          <w:szCs w:val="30"/>
          <w:shd w:val="clear" w:color="auto" w:fill="FFFFFF"/>
        </w:rPr>
      </w:pPr>
      <w:r w:rsidRPr="00717C30">
        <w:rPr>
          <w:rFonts w:ascii="Times New Roman" w:hAnsi="Times New Roman" w:cs="Times New Roman"/>
          <w:sz w:val="30"/>
          <w:szCs w:val="30"/>
          <w:shd w:val="clear" w:color="auto" w:fill="FFFFFF"/>
        </w:rPr>
        <w:t>Инспектор группы пропаганды и</w:t>
      </w:r>
    </w:p>
    <w:p w:rsidR="00717C30" w:rsidRPr="00717C30" w:rsidRDefault="00717C30" w:rsidP="00717C30">
      <w:pPr>
        <w:spacing w:after="0" w:line="240" w:lineRule="auto"/>
        <w:jc w:val="both"/>
        <w:rPr>
          <w:rFonts w:ascii="Times New Roman" w:hAnsi="Times New Roman" w:cs="Times New Roman"/>
          <w:sz w:val="30"/>
          <w:szCs w:val="30"/>
          <w:shd w:val="clear" w:color="auto" w:fill="FFFFFF"/>
        </w:rPr>
      </w:pPr>
      <w:r w:rsidRPr="00717C30">
        <w:rPr>
          <w:rFonts w:ascii="Times New Roman" w:hAnsi="Times New Roman" w:cs="Times New Roman"/>
          <w:sz w:val="30"/>
          <w:szCs w:val="30"/>
          <w:shd w:val="clear" w:color="auto" w:fill="FFFFFF"/>
        </w:rPr>
        <w:t xml:space="preserve">взаимодействия с общественностью             </w:t>
      </w:r>
    </w:p>
    <w:p w:rsidR="00717C30" w:rsidRPr="00717C30" w:rsidRDefault="00717C30" w:rsidP="00717C30">
      <w:pPr>
        <w:spacing w:after="0" w:line="240" w:lineRule="auto"/>
        <w:jc w:val="both"/>
        <w:rPr>
          <w:rFonts w:ascii="Times New Roman" w:hAnsi="Times New Roman" w:cs="Times New Roman"/>
          <w:sz w:val="30"/>
          <w:szCs w:val="30"/>
        </w:rPr>
      </w:pPr>
      <w:r w:rsidRPr="00717C30">
        <w:rPr>
          <w:rFonts w:ascii="Times New Roman" w:hAnsi="Times New Roman" w:cs="Times New Roman"/>
          <w:sz w:val="30"/>
          <w:szCs w:val="30"/>
          <w:shd w:val="clear" w:color="auto" w:fill="FFFFFF"/>
        </w:rPr>
        <w:t>Хойникского РОЧС</w:t>
      </w:r>
      <w:r w:rsidRPr="00717C30">
        <w:rPr>
          <w:rFonts w:ascii="Times New Roman" w:hAnsi="Times New Roman" w:cs="Times New Roman"/>
          <w:sz w:val="30"/>
          <w:szCs w:val="30"/>
          <w:shd w:val="clear" w:color="auto" w:fill="FFFFFF"/>
        </w:rPr>
        <w:tab/>
      </w:r>
      <w:r w:rsidRPr="00717C30">
        <w:rPr>
          <w:rFonts w:ascii="Times New Roman" w:hAnsi="Times New Roman" w:cs="Times New Roman"/>
          <w:sz w:val="30"/>
          <w:szCs w:val="30"/>
          <w:shd w:val="clear" w:color="auto" w:fill="FFFFFF"/>
        </w:rPr>
        <w:tab/>
      </w:r>
      <w:r w:rsidRPr="00717C30">
        <w:rPr>
          <w:rFonts w:ascii="Times New Roman" w:hAnsi="Times New Roman" w:cs="Times New Roman"/>
          <w:sz w:val="30"/>
          <w:szCs w:val="30"/>
          <w:shd w:val="clear" w:color="auto" w:fill="FFFFFF"/>
        </w:rPr>
        <w:tab/>
      </w:r>
      <w:r w:rsidRPr="00717C30">
        <w:rPr>
          <w:rFonts w:ascii="Times New Roman" w:hAnsi="Times New Roman" w:cs="Times New Roman"/>
          <w:sz w:val="30"/>
          <w:szCs w:val="30"/>
          <w:shd w:val="clear" w:color="auto" w:fill="FFFFFF"/>
        </w:rPr>
        <w:tab/>
      </w:r>
      <w:r w:rsidRPr="00717C30">
        <w:rPr>
          <w:rFonts w:ascii="Times New Roman" w:hAnsi="Times New Roman" w:cs="Times New Roman"/>
          <w:sz w:val="30"/>
          <w:szCs w:val="30"/>
          <w:shd w:val="clear" w:color="auto" w:fill="FFFFFF"/>
        </w:rPr>
        <w:tab/>
      </w:r>
      <w:r w:rsidRPr="00717C30">
        <w:rPr>
          <w:rFonts w:ascii="Times New Roman" w:hAnsi="Times New Roman" w:cs="Times New Roman"/>
          <w:sz w:val="30"/>
          <w:szCs w:val="30"/>
          <w:shd w:val="clear" w:color="auto" w:fill="FFFFFF"/>
        </w:rPr>
        <w:tab/>
      </w:r>
      <w:r w:rsidRPr="00717C30">
        <w:rPr>
          <w:rFonts w:ascii="Times New Roman" w:hAnsi="Times New Roman" w:cs="Times New Roman"/>
          <w:sz w:val="30"/>
          <w:szCs w:val="30"/>
          <w:shd w:val="clear" w:color="auto" w:fill="FFFFFF"/>
        </w:rPr>
        <w:tab/>
      </w:r>
      <w:proofErr w:type="spellStart"/>
      <w:r w:rsidRPr="00717C30">
        <w:rPr>
          <w:rFonts w:ascii="Times New Roman" w:hAnsi="Times New Roman" w:cs="Times New Roman"/>
          <w:sz w:val="30"/>
          <w:szCs w:val="30"/>
          <w:shd w:val="clear" w:color="auto" w:fill="FFFFFF"/>
        </w:rPr>
        <w:t>О.А.Беспалый</w:t>
      </w:r>
      <w:proofErr w:type="spellEnd"/>
    </w:p>
    <w:sectPr w:rsidR="00717C30" w:rsidRPr="00717C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18A"/>
    <w:rsid w:val="002F583F"/>
    <w:rsid w:val="00717C30"/>
    <w:rsid w:val="007F2017"/>
    <w:rsid w:val="008B30C1"/>
    <w:rsid w:val="00CC6A4D"/>
    <w:rsid w:val="00D3518A"/>
    <w:rsid w:val="00EB10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351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3518A"/>
    <w:pPr>
      <w:spacing w:after="0" w:line="240" w:lineRule="auto"/>
    </w:pPr>
  </w:style>
  <w:style w:type="character" w:customStyle="1" w:styleId="10">
    <w:name w:val="Заголовок 1 Знак"/>
    <w:basedOn w:val="a0"/>
    <w:link w:val="1"/>
    <w:uiPriority w:val="9"/>
    <w:rsid w:val="00D3518A"/>
    <w:rPr>
      <w:rFonts w:asciiTheme="majorHAnsi" w:eastAsiaTheme="majorEastAsia" w:hAnsiTheme="majorHAnsi" w:cstheme="majorBidi"/>
      <w:b/>
      <w:bCs/>
      <w:color w:val="365F91" w:themeColor="accent1" w:themeShade="BF"/>
      <w:sz w:val="28"/>
      <w:szCs w:val="28"/>
    </w:rPr>
  </w:style>
  <w:style w:type="character" w:styleId="a4">
    <w:name w:val="Strong"/>
    <w:basedOn w:val="a0"/>
    <w:uiPriority w:val="22"/>
    <w:qFormat/>
    <w:rsid w:val="00D3518A"/>
    <w:rPr>
      <w:b/>
      <w:bCs/>
    </w:rPr>
  </w:style>
  <w:style w:type="paragraph" w:styleId="a5">
    <w:name w:val="Normal (Web)"/>
    <w:basedOn w:val="a"/>
    <w:unhideWhenUsed/>
    <w:rsid w:val="00D3518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351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3518A"/>
    <w:pPr>
      <w:spacing w:after="0" w:line="240" w:lineRule="auto"/>
    </w:pPr>
  </w:style>
  <w:style w:type="character" w:customStyle="1" w:styleId="10">
    <w:name w:val="Заголовок 1 Знак"/>
    <w:basedOn w:val="a0"/>
    <w:link w:val="1"/>
    <w:uiPriority w:val="9"/>
    <w:rsid w:val="00D3518A"/>
    <w:rPr>
      <w:rFonts w:asciiTheme="majorHAnsi" w:eastAsiaTheme="majorEastAsia" w:hAnsiTheme="majorHAnsi" w:cstheme="majorBidi"/>
      <w:b/>
      <w:bCs/>
      <w:color w:val="365F91" w:themeColor="accent1" w:themeShade="BF"/>
      <w:sz w:val="28"/>
      <w:szCs w:val="28"/>
    </w:rPr>
  </w:style>
  <w:style w:type="character" w:styleId="a4">
    <w:name w:val="Strong"/>
    <w:basedOn w:val="a0"/>
    <w:uiPriority w:val="22"/>
    <w:qFormat/>
    <w:rsid w:val="00D3518A"/>
    <w:rPr>
      <w:b/>
      <w:bCs/>
    </w:rPr>
  </w:style>
  <w:style w:type="paragraph" w:styleId="a5">
    <w:name w:val="Normal (Web)"/>
    <w:basedOn w:val="a"/>
    <w:unhideWhenUsed/>
    <w:rsid w:val="00D3518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12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575</Words>
  <Characters>3278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6</cp:revision>
  <dcterms:created xsi:type="dcterms:W3CDTF">2016-01-04T09:54:00Z</dcterms:created>
  <dcterms:modified xsi:type="dcterms:W3CDTF">2016-01-04T10:24:00Z</dcterms:modified>
</cp:coreProperties>
</file>